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23"/>
        <w:gridCol w:w="1852"/>
        <w:gridCol w:w="1782"/>
        <w:gridCol w:w="1472"/>
        <w:gridCol w:w="1471"/>
        <w:gridCol w:w="963"/>
      </w:tblGrid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Проверяющий орган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Основание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Статус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Результат проверки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Мероприятия, проведенные для устранения выявленных нарушений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rPr>
                <w:b/>
                <w:bCs/>
              </w:rPr>
              <w:t>Акт проверки (№)</w:t>
            </w:r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r w:rsidRPr="007C221A">
              <w:t>20.05.2015 г. – 05.06.2015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r w:rsidRPr="007C221A">
              <w:t>Распоряжение заме</w:t>
            </w:r>
            <w:bookmarkStart w:id="0" w:name="_GoBack"/>
            <w:bookmarkEnd w:id="0"/>
            <w:r w:rsidRPr="007C221A">
              <w:t>стителя руководителя Комитета жилищно-коммунального хозяйства РК Дорониной Л.Ю. от 15.05.2015 г. № 01-РО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hyperlink r:id="rId4" w:history="1">
              <w:r w:rsidRPr="007C221A">
                <w:rPr>
                  <w:rStyle w:val="a3"/>
                </w:rPr>
                <w:t>Предписание № 1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hyperlink r:id="rId5" w:history="1">
              <w:r w:rsidRPr="007C221A">
                <w:rPr>
                  <w:rStyle w:val="a3"/>
                </w:rPr>
                <w:t>Приказ о прекращении формирования фонда капитального ремонта на счете регионального оператора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E0E0E0"/>
            <w:vAlign w:val="center"/>
            <w:hideMark/>
          </w:tcPr>
          <w:p w:rsidR="007C221A" w:rsidRPr="007C221A" w:rsidRDefault="007C221A" w:rsidP="007C221A">
            <w:hyperlink r:id="rId6" w:history="1">
              <w:r w:rsidRPr="007C221A">
                <w:rPr>
                  <w:rStyle w:val="a3"/>
                </w:rPr>
                <w:t>01-РО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28 июля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РК Дорониной Л.Ю. от 24.08.2015 г. № 02-РО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7" w:history="1">
              <w:r w:rsidRPr="007C221A">
                <w:rPr>
                  <w:rStyle w:val="a3"/>
                </w:rPr>
                <w:t>02-РО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26 августа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о проведении внеплановой выездной проверки от 25.08.2015 г. № 04-РО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8" w:history="1">
              <w:r w:rsidRPr="007C221A">
                <w:rPr>
                  <w:rStyle w:val="a3"/>
                </w:rPr>
                <w:t>04-РО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03.09.2015 г.- 30.09.2015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 Государственная жилищная инспекция по городу Усинску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Требование прокуратуры № 07-11-2015 г., распоряжение заместителя руководителя Комитета жилищно-коммунального хозяйства РК от 02.09.2015 г. № 06-РО по обращению Бондаренко Н.Е.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9" w:history="1">
              <w:r w:rsidRPr="007C221A">
                <w:rPr>
                  <w:rStyle w:val="a3"/>
                </w:rPr>
                <w:t>354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>17 сентября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РК Дорониной Л.Ю. от 24.08.2015 г. № 03-РО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0" w:history="1">
              <w:r w:rsidRPr="007C221A">
                <w:rPr>
                  <w:rStyle w:val="a3"/>
                </w:rPr>
                <w:t>03-РО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14 сентября 2015 г. – 24 сентября 2015 г. Проверяемый период – 2014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Территориальное Управление </w:t>
            </w:r>
            <w:proofErr w:type="spellStart"/>
            <w:r w:rsidRPr="007C221A">
              <w:t>Росфиннадзора</w:t>
            </w:r>
            <w:proofErr w:type="spellEnd"/>
            <w:r w:rsidRPr="007C221A">
              <w:t xml:space="preserve"> в Республике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Приказ территориального управления </w:t>
            </w:r>
            <w:proofErr w:type="spellStart"/>
            <w:r w:rsidRPr="007C221A">
              <w:t>Росфиннадзора</w:t>
            </w:r>
            <w:proofErr w:type="spellEnd"/>
            <w:r w:rsidRPr="007C221A">
              <w:t xml:space="preserve"> в Республике Коми от 14.09.2015 г. № 125п в соответствии с заданием Федеральной службы финансово-бюджетного надзора от 06.03.2015 г. № ЭИ-05-25а/552@-ТУ и планом контрольной работы Территориального управления </w:t>
            </w:r>
            <w:proofErr w:type="spellStart"/>
            <w:r w:rsidRPr="007C221A">
              <w:t>Росфиннадзора</w:t>
            </w:r>
            <w:proofErr w:type="spellEnd"/>
            <w:r w:rsidRPr="007C221A">
              <w:t xml:space="preserve"> в Республике Коми на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Выездная проверка соблюдения законодательства Российской Федерации при использовании средств, полученных в качестве государственной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установлено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1" w:history="1">
              <w:r w:rsidRPr="007C221A">
                <w:rPr>
                  <w:rStyle w:val="a3"/>
                </w:rPr>
                <w:t>Акт выездной проверки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14 октября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Комитет жилищно-коммунального хозяйства Республики Коми Государственная жилищная инспекция по </w:t>
            </w:r>
            <w:proofErr w:type="spellStart"/>
            <w:r w:rsidRPr="007C221A">
              <w:t>Усть-Вымскому</w:t>
            </w:r>
            <w:proofErr w:type="spellEnd"/>
            <w:r w:rsidRPr="007C221A"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комитета жилищно-коммунального хозяйства Республики Коми от 22.09.2015 г.№ 29-18/94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установлено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2" w:history="1">
              <w:r w:rsidRPr="007C221A">
                <w:rPr>
                  <w:rStyle w:val="a3"/>
                </w:rPr>
                <w:t>29-18/94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20 октября 2015 г. – 23 октября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Комитет жилищно-коммунального </w:t>
            </w:r>
            <w:r w:rsidRPr="007C221A">
              <w:lastRenderedPageBreak/>
              <w:t>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 xml:space="preserve">Распоряжение руководителя Комитета </w:t>
            </w:r>
            <w:r w:rsidRPr="007C221A">
              <w:lastRenderedPageBreak/>
              <w:t>жилищно-коммунального хозяйства Республики Коми Смирнова И.Б. от 15.10.2015 г. № 06-РО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3" w:history="1">
              <w:r w:rsidRPr="007C221A">
                <w:rPr>
                  <w:rStyle w:val="a3"/>
                </w:rPr>
                <w:t>06-РО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27 октября 2015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руководителя Комитета жилищно-коммунального хозяйства РК Смирнова И.Б. от 07.10.2015 № 2218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4" w:history="1">
              <w:r w:rsidRPr="007C221A">
                <w:rPr>
                  <w:rStyle w:val="a3"/>
                </w:rPr>
                <w:t>2218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27 октября 2015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руководителя Комитета жилищно-коммунального хозяйства РК Смирнова И.Б. от 07.10.2015 № 2222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5" w:history="1">
              <w:r w:rsidRPr="007C221A">
                <w:rPr>
                  <w:rStyle w:val="a3"/>
                </w:rPr>
                <w:t>2222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06 ноября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Комитет жилищно-коммунального хозяйства Республики Коми Государственная жилищная инспекция по </w:t>
            </w:r>
            <w:proofErr w:type="spellStart"/>
            <w:r w:rsidRPr="007C221A">
              <w:t>Усть-Вымскому</w:t>
            </w:r>
            <w:proofErr w:type="spellEnd"/>
            <w:r w:rsidRPr="007C221A"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Комитета жилищно-коммунального хозяйства РК от 22.10.2015 г. № 08-РО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установлено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6" w:history="1">
              <w:r w:rsidRPr="007C221A">
                <w:rPr>
                  <w:rStyle w:val="a3"/>
                </w:rPr>
                <w:t>29-18/102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06 ноября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Комитет жилищно-коммунального хозяйства Республики Коми Государственная жилищная инспекция по </w:t>
            </w:r>
            <w:proofErr w:type="spellStart"/>
            <w:r w:rsidRPr="007C221A">
              <w:t>Усть-Вымскому</w:t>
            </w:r>
            <w:proofErr w:type="spellEnd"/>
            <w:r w:rsidRPr="007C221A">
              <w:t xml:space="preserve"> району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Комитета жилищно-коммунального хозяйства РК от 22.10.2015 г. № 09-РО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установлено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7" w:history="1">
              <w:r w:rsidRPr="007C221A">
                <w:rPr>
                  <w:rStyle w:val="a3"/>
                </w:rPr>
                <w:t>29-18/103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>09 ноября 2015 г. – 10 ноября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руководителя Комитета жилищно-коммунального хозяйства Республики Коми Смирнова И.Б. от 22.10.2015 г. № 07-РО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8" w:history="1">
              <w:r w:rsidRPr="007C221A">
                <w:rPr>
                  <w:rStyle w:val="a3"/>
                </w:rPr>
                <w:t>07-РО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25 ноября 2015 г. – 26 ноября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Республики Коми Дорониной Л.Ю. от 24.11.2015 г. № 2520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19" w:history="1">
              <w:r w:rsidRPr="007C221A">
                <w:rPr>
                  <w:rStyle w:val="a3"/>
                </w:rPr>
                <w:t>2520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25 ноября 2015 г. – 26 ноября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Республики Коми Дорониной Л.Ю. от 24.11.2015 г. № 2521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выездная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0" w:history="1">
              <w:r w:rsidRPr="007C221A">
                <w:rPr>
                  <w:rStyle w:val="a3"/>
                </w:rPr>
                <w:t>2521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25 ноября 2015 г. – 15 декабря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Республики Коми Дорониной Л.Ю. от 24.11.2015 г. № 10-РО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1" w:history="1">
              <w:r w:rsidRPr="007C221A">
                <w:rPr>
                  <w:rStyle w:val="a3"/>
                </w:rPr>
                <w:t>Предписание № 2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2" w:history="1">
              <w:r w:rsidRPr="007C221A">
                <w:rPr>
                  <w:rStyle w:val="a3"/>
                </w:rPr>
                <w:t>Уведомление об открытии специального счета 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 </w:t>
            </w:r>
            <w:hyperlink r:id="rId23" w:history="1">
              <w:r w:rsidRPr="007C221A">
                <w:rPr>
                  <w:rStyle w:val="a3"/>
                </w:rPr>
                <w:t>10-РО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26 ноября 2015 г. – 18 декабря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Комитет жилищно-коммунального </w:t>
            </w:r>
            <w:r w:rsidRPr="007C221A">
              <w:lastRenderedPageBreak/>
              <w:t>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 xml:space="preserve">Распоряжение заместителя руководителя Комитета </w:t>
            </w:r>
            <w:r w:rsidRPr="007C221A">
              <w:lastRenderedPageBreak/>
              <w:t>жилищно-коммунального хозяйства Республики Коми Дорониной Л.Ю. от 25.11.2015 г. № 11-РО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 xml:space="preserve">Оснований для принятия мер в рамках контроля за </w:t>
            </w:r>
            <w:r w:rsidRPr="007C221A">
              <w:lastRenderedPageBreak/>
              <w:t>деятельностью Регионального оператора не имеется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4" w:history="1">
              <w:r w:rsidRPr="007C221A">
                <w:rPr>
                  <w:rStyle w:val="a3"/>
                </w:rPr>
                <w:t>11-РО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10 декабря 2015 г. – 30 декабря 2015 г.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Республики Коми Дорониной Л.Ю. от 10.12.2015 г. № 12-РО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5" w:history="1">
              <w:r w:rsidRPr="007C221A">
                <w:rPr>
                  <w:rStyle w:val="a3"/>
                </w:rPr>
                <w:t>Предписание № 3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6" w:history="1">
              <w:r w:rsidRPr="007C221A">
                <w:rPr>
                  <w:rStyle w:val="a3"/>
                </w:rPr>
                <w:t>Приказ о прекращении формирования фонда капитального ремонта на счете регионального оператора</w:t>
              </w:r>
            </w:hyperlink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7" w:history="1">
              <w:r w:rsidRPr="007C221A">
                <w:rPr>
                  <w:rStyle w:val="a3"/>
                </w:rPr>
                <w:t>12-РО</w:t>
              </w:r>
            </w:hyperlink>
          </w:p>
        </w:tc>
      </w:tr>
      <w:tr w:rsidR="007C221A" w:rsidRPr="007C221A" w:rsidTr="007C221A"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25 декабря 2015 г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Комитет жилищно-коммунального хозяйства Республики Коми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Распоряжение заместителя руководителя Комитета жилищно-коммунального хозяйства Республики Коми Дорониной Л.Ю. от 04.12.2015 г. № 13-РО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Внеплановая, документарная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r w:rsidRPr="007C221A">
              <w:t>-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7C221A" w:rsidRPr="007C221A" w:rsidRDefault="007C221A" w:rsidP="007C221A">
            <w:hyperlink r:id="rId28" w:history="1">
              <w:r w:rsidRPr="007C221A">
                <w:rPr>
                  <w:rStyle w:val="a3"/>
                </w:rPr>
                <w:t>13-РО</w:t>
              </w:r>
            </w:hyperlink>
          </w:p>
        </w:tc>
      </w:tr>
    </w:tbl>
    <w:p w:rsidR="00C65AB7" w:rsidRDefault="00C65AB7"/>
    <w:sectPr w:rsidR="00C65AB7" w:rsidSect="007C221A">
      <w:pgSz w:w="11906" w:h="16838"/>
      <w:pgMar w:top="1134" w:right="198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9F"/>
    <w:rsid w:val="006D799F"/>
    <w:rsid w:val="007C221A"/>
    <w:rsid w:val="00C6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C64D-84B4-491C-8B56-7A7A507E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6.megagroup.ru/d/765928/d/doc01273220151201140439.pdf" TargetMode="External"/><Relationship Id="rId13" Type="http://schemas.openxmlformats.org/officeDocument/2006/relationships/hyperlink" Target="http://cp6.megagroup.ru/d/765928/d/doc01272820151201135904.pdf" TargetMode="External"/><Relationship Id="rId18" Type="http://schemas.openxmlformats.org/officeDocument/2006/relationships/hyperlink" Target="http://cp6.megagroup.ru/d/765928/d/doc01273120151201140313.pdf" TargetMode="External"/><Relationship Id="rId26" Type="http://schemas.openxmlformats.org/officeDocument/2006/relationships/hyperlink" Target="http://cp6.megagroup.ru/d/765928/d/popred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p6.megagroup.ru/d/765928/d/predpisaniyeno2.pdf" TargetMode="External"/><Relationship Id="rId7" Type="http://schemas.openxmlformats.org/officeDocument/2006/relationships/hyperlink" Target="http://cp6.megagroup.ru/d/765928/d/doc01293020151203120626.pdf" TargetMode="External"/><Relationship Id="rId12" Type="http://schemas.openxmlformats.org/officeDocument/2006/relationships/hyperlink" Target="http://cp6.megagroup.ru/d/765928/d/doc01293520151203125251.pdf" TargetMode="External"/><Relationship Id="rId17" Type="http://schemas.openxmlformats.org/officeDocument/2006/relationships/hyperlink" Target="http://cp6.megagroup.ru/d/765928/d/doc01293220151203122000.pdf" TargetMode="External"/><Relationship Id="rId25" Type="http://schemas.openxmlformats.org/officeDocument/2006/relationships/hyperlink" Target="http://cp6.megagroup.ru/d/765928/d/predpisaniyeno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p6.megagroup.ru/d/765928/d/doc01293320151203122237.pdf" TargetMode="External"/><Relationship Id="rId20" Type="http://schemas.openxmlformats.org/officeDocument/2006/relationships/hyperlink" Target="http://cp6.megagroup.ru/d/765928/d/doc01273020151201140120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p6.megagroup.ru/d/765928/d/doc01293120151203121025.pdf" TargetMode="External"/><Relationship Id="rId11" Type="http://schemas.openxmlformats.org/officeDocument/2006/relationships/hyperlink" Target="http://cp6.megagroup.ru/d/765928/d/doc01293620151203130240.pdf" TargetMode="External"/><Relationship Id="rId24" Type="http://schemas.openxmlformats.org/officeDocument/2006/relationships/hyperlink" Target="http://cp6.megagroup.ru/d/765928/d/aktno11.pdf" TargetMode="External"/><Relationship Id="rId5" Type="http://schemas.openxmlformats.org/officeDocument/2006/relationships/hyperlink" Target="http://cp6.megagroup.ru/d/765928/d/popred1.pdf" TargetMode="External"/><Relationship Id="rId15" Type="http://schemas.openxmlformats.org/officeDocument/2006/relationships/hyperlink" Target="http://cp6.megagroup.ru/d/765928/d/doc01292020151203114043.pdf" TargetMode="External"/><Relationship Id="rId23" Type="http://schemas.openxmlformats.org/officeDocument/2006/relationships/hyperlink" Target="http://cp6.megagroup.ru/d/765928/d/aktno10.pdf" TargetMode="External"/><Relationship Id="rId28" Type="http://schemas.openxmlformats.org/officeDocument/2006/relationships/hyperlink" Target="http://cp6.megagroup.ru/d/765928/d/aktno13.pdf" TargetMode="External"/><Relationship Id="rId10" Type="http://schemas.openxmlformats.org/officeDocument/2006/relationships/hyperlink" Target="http://cp6.megagroup.ru/d/765928/d/doc01292920151203120308.pdf" TargetMode="External"/><Relationship Id="rId19" Type="http://schemas.openxmlformats.org/officeDocument/2006/relationships/hyperlink" Target="http://cp6.megagroup.ru/d/765928/d/doc01272920151201140038.pdf" TargetMode="External"/><Relationship Id="rId4" Type="http://schemas.openxmlformats.org/officeDocument/2006/relationships/hyperlink" Target="http://cp6.megagroup.ru/d/765928/d/predpisaniyeno1.pdf" TargetMode="External"/><Relationship Id="rId9" Type="http://schemas.openxmlformats.org/officeDocument/2006/relationships/hyperlink" Target="http://cp6.megagroup.ru/d/765928/d/doc01292520151203115728.pdf" TargetMode="External"/><Relationship Id="rId14" Type="http://schemas.openxmlformats.org/officeDocument/2006/relationships/hyperlink" Target="http://cp6.megagroup.ru/d/765928/d/doc01291920151203113833.pdf" TargetMode="External"/><Relationship Id="rId22" Type="http://schemas.openxmlformats.org/officeDocument/2006/relationships/hyperlink" Target="http://cp6.megagroup.ru/d/765928/d/pred2.pdf" TargetMode="External"/><Relationship Id="rId27" Type="http://schemas.openxmlformats.org/officeDocument/2006/relationships/hyperlink" Target="http://cp6.megagroup.ru/d/765928/d/aktno1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2016-08-23T06:01:00Z</dcterms:created>
  <dcterms:modified xsi:type="dcterms:W3CDTF">2016-08-23T06:01:00Z</dcterms:modified>
</cp:coreProperties>
</file>